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A92" w:rsidRDefault="003A7679" w:rsidP="00AE66AB">
      <w:pPr>
        <w:shd w:val="clear" w:color="auto" w:fill="FFFFFF"/>
        <w:spacing w:after="0" w:line="240" w:lineRule="auto"/>
        <w:ind w:hanging="709"/>
        <w:textAlignment w:val="baseline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8950" cy="9848850"/>
            <wp:effectExtent l="0" t="0" r="0" b="0"/>
            <wp:docPr id="1" name="Рисунок 1" descr="Описание: Описание: C:\Users\User\Downloads\положения скан\положение пром ат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ownloads\положения скан\положение пром атте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26" w:rsidRDefault="00106D7A" w:rsidP="00AE66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если учебный предмет, курс, дисциплина, модуль осваивался обучающимся в срок одной четверти</w:t>
      </w:r>
      <w:r w:rsidR="002F7A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среднее арифметическое результатов четвертных </w:t>
      </w:r>
      <w:r w:rsidR="002F7A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аттестаций в случае, если учебный предмет, курс, дисциплина, модуль осваивался обучающимся в срок более одной четверти. Округление результата проводится в пользу</w:t>
      </w:r>
      <w:r w:rsidR="00EE2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ученика, а так же и на усмотрение учителя</w:t>
      </w:r>
      <w:r w:rsidR="0003393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B45A2" w:rsidRDefault="004B45A2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учебным предметам, курсам, дисциплинам, модулям, по которым образовательной программой предусмотрено проведение промежуточной аттестации, в сроки, предусмотренные образовательной программой (по итогам года, полугодия,  четверти). </w:t>
      </w:r>
    </w:p>
    <w:p w:rsidR="008350DF" w:rsidRDefault="008350D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44466B" w:rsidRPr="005B382A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BB4052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результатов освоения образовательных программ 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53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57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0CCA" w:rsidRPr="00EE2760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Фиксация результатов текущего контроля осуществляется, как правило, по пятибалльной системе. </w:t>
      </w:r>
      <w:r w:rsidR="00D00CCA" w:rsidRPr="00EE2760">
        <w:rPr>
          <w:rFonts w:ascii="Times New Roman" w:hAnsi="Times New Roman"/>
          <w:color w:val="FF0000"/>
          <w:sz w:val="24"/>
          <w:szCs w:val="24"/>
          <w:lang w:eastAsia="ru-RU"/>
        </w:rPr>
        <w:t>Образовательной программой может быть предусмотрена иная шкала фиксации результатов освоения образовательных программ</w:t>
      </w:r>
      <w:r w:rsidR="00EE2760" w:rsidRPr="00EE276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, </w:t>
      </w:r>
      <w:r w:rsidR="00D00CCA" w:rsidRPr="00EE2760">
        <w:rPr>
          <w:rFonts w:ascii="Times New Roman" w:hAnsi="Times New Roman"/>
          <w:color w:val="FF0000"/>
          <w:sz w:val="24"/>
          <w:szCs w:val="24"/>
          <w:lang w:eastAsia="ru-RU"/>
        </w:rPr>
        <w:t>а также может быть предусмотрена фиксация удовлетворительной  либо неудовлетворительной оценки результатов освоения образовательных программ без разделения на уровни освоения.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 w:rsidRPr="00EE2760">
        <w:rPr>
          <w:rFonts w:ascii="Times New Roman" w:hAnsi="Times New Roman"/>
          <w:sz w:val="24"/>
          <w:szCs w:val="24"/>
          <w:lang w:eastAsia="ru-RU"/>
        </w:rPr>
        <w:t>учащ</w:t>
      </w:r>
      <w:r w:rsidR="008350DF" w:rsidRPr="00EE2760">
        <w:rPr>
          <w:rFonts w:ascii="Times New Roman" w:hAnsi="Times New Roman"/>
          <w:sz w:val="24"/>
          <w:szCs w:val="24"/>
          <w:lang w:eastAsia="ru-RU"/>
        </w:rPr>
        <w:t>ихся первого</w:t>
      </w:r>
      <w:r w:rsidR="00EE2760" w:rsidRPr="00EE2760">
        <w:rPr>
          <w:rFonts w:ascii="Times New Roman" w:hAnsi="Times New Roman"/>
          <w:sz w:val="24"/>
          <w:szCs w:val="24"/>
          <w:lang w:eastAsia="ru-RU"/>
        </w:rPr>
        <w:t xml:space="preserve"> и второго</w:t>
      </w:r>
      <w:r w:rsidRPr="00EE2760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EE2760">
        <w:rPr>
          <w:rFonts w:ascii="Times New Roman" w:hAnsi="Times New Roman"/>
          <w:sz w:val="24"/>
          <w:szCs w:val="24"/>
          <w:lang w:eastAsia="ru-RU"/>
        </w:rPr>
        <w:t>ов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учебного года осуществляется без фиксации достижений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 w:rsidR="00DA5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A5546" w:rsidRPr="00DA5546">
        <w:rPr>
          <w:rFonts w:ascii="Times New Roman" w:hAnsi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26A32" w:rsidRPr="005B382A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00CCA"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  <w:r w:rsidR="00526A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61EC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текущего контроля фиксируются в документах (классных журналах и иных установленных документах).</w:t>
      </w:r>
    </w:p>
    <w:p w:rsidR="008961EC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961EC"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36C3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</w:t>
      </w:r>
      <w:r w:rsidR="00293489">
        <w:rPr>
          <w:rFonts w:ascii="Times New Roman" w:hAnsi="Times New Roman"/>
          <w:color w:val="000000"/>
          <w:sz w:val="24"/>
          <w:szCs w:val="24"/>
          <w:lang w:eastAsia="ru-RU"/>
        </w:rPr>
        <w:t>ские работники в рамках работы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руководителю, </w:t>
      </w:r>
      <w:r w:rsidR="008527BA">
        <w:rPr>
          <w:rFonts w:ascii="Times New Roman" w:hAnsi="Times New Roman"/>
          <w:color w:val="000000"/>
          <w:sz w:val="24"/>
          <w:szCs w:val="24"/>
          <w:lang w:eastAsia="ru-RU"/>
        </w:rPr>
        <w:t>или по конкретному предмету к учителю предметнику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336C3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Содержание, и порядок проведения промежуточной аттестации</w:t>
      </w:r>
    </w:p>
    <w:p w:rsidR="00603EA8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ия, диктанты, рефераты и другое;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ответа на билеты,  беседы, собеседования и другое;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CC1B81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257BF"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257BF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9336C3" w:rsidRPr="002F7A0B" w:rsidRDefault="005B382A" w:rsidP="002F7A0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D04178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2F7A0B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рок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ов и порядка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промежуточной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аттестации 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могут быть установлены</w:t>
      </w:r>
      <w:r w:rsidR="00A17D42"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6D5A00" w:rsidRPr="008527BA">
        <w:rPr>
          <w:rFonts w:ascii="Times New Roman" w:hAnsi="Times New Roman"/>
          <w:sz w:val="24"/>
          <w:szCs w:val="24"/>
          <w:lang w:eastAsia="ru-RU"/>
        </w:rPr>
        <w:t>заявлению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(их законных представителей)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AD590A"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5B382A" w:rsidRPr="005B382A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выезжающи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сборы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5A00" w:rsidRDefault="00AD590A" w:rsidP="006579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="005B382A"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отъезжающи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7887" w:rsidRDefault="00D04178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AC78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решению …. (педагогического совета или иного органа). </w:t>
      </w:r>
    </w:p>
    <w:p w:rsidR="005B382A" w:rsidRDefault="006D5A00" w:rsidP="006579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2F7A0B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r w:rsidR="00AC14E2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обучающихся по индивидуальному учебному плану, сроки и порядок проведения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промежуточной аттестации определяются индивидуальным учебным планом.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Default="005B382A" w:rsidP="00CA55C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="006D5A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AD59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 w:rsidR="00BA11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8350DF" w:rsidRPr="005B382A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программ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0358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прохождение промежуточной аттестации при отсутствии уважительных причин признаются академической задолженностью. 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 w:rsidR="00F076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вает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своевременностью ее ликвидации.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8C23E9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, 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765B" w:rsidRPr="0040136E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1 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 (указать </w:t>
      </w:r>
      <w:r w:rsidR="0040136E"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конкретный 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="0040136E"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рок</w:t>
      </w:r>
      <w:r w:rsid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(не более года)</w:t>
      </w:r>
      <w:r w:rsidR="0040136E"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, например, месяц)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 </w:t>
      </w:r>
    </w:p>
    <w:p w:rsidR="00F0765B" w:rsidRPr="0040136E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</w:t>
      </w:r>
      <w:r w:rsidR="0040136E"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2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Учащиеся обязаны ликвидировать академическую задолженность не позднее ____________________ (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указать конкретную дату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79495F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второй раз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рганизацией создается комиссия.</w:t>
      </w:r>
      <w:r w:rsid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условно. 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.9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 в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 по образовательным программам начального общего, основного общего образования</w:t>
      </w:r>
      <w:r w:rsidR="006D1FB7">
        <w:rPr>
          <w:rFonts w:ascii="Times New Roman" w:hAnsi="Times New Roman"/>
          <w:color w:val="000000"/>
          <w:sz w:val="24"/>
          <w:szCs w:val="24"/>
          <w:lang w:eastAsia="ru-RU"/>
        </w:rPr>
        <w:t>, среднего общего образования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</w:t>
      </w:r>
      <w:r w:rsidR="000358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медико-педагогической комиссии либо на обучение по индивидуальному учебному плану.</w:t>
      </w:r>
    </w:p>
    <w:p w:rsidR="00F57582" w:rsidRDefault="00F57582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информирует родителей учащегося о необходимости принятия решения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об организации дальнейшего обучения учащегося</w:t>
      </w:r>
      <w:r w:rsidR="00F076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письменной форме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0441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136E" w:rsidRPr="00732D7A" w:rsidRDefault="0040136E" w:rsidP="0040136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B20441" w:rsidRPr="00827B16" w:rsidRDefault="00732D7A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__________ (варианты: за две недели, за пять рабочих дней, за месяц)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sectPr w:rsidR="00B20441" w:rsidRPr="00827B16" w:rsidSect="00562A92">
      <w:type w:val="continuous"/>
      <w:pgSz w:w="11906" w:h="16838"/>
      <w:pgMar w:top="851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180F3B77"/>
    <w:multiLevelType w:val="hybridMultilevel"/>
    <w:tmpl w:val="1182203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EF"/>
    <w:rsid w:val="00033938"/>
    <w:rsid w:val="00035800"/>
    <w:rsid w:val="0006157F"/>
    <w:rsid w:val="00091A49"/>
    <w:rsid w:val="00093F84"/>
    <w:rsid w:val="000F5126"/>
    <w:rsid w:val="00106D7A"/>
    <w:rsid w:val="00121C1D"/>
    <w:rsid w:val="001414D9"/>
    <w:rsid w:val="00184515"/>
    <w:rsid w:val="001B2B94"/>
    <w:rsid w:val="001B71EF"/>
    <w:rsid w:val="0023444C"/>
    <w:rsid w:val="00246DBB"/>
    <w:rsid w:val="002470A5"/>
    <w:rsid w:val="00293489"/>
    <w:rsid w:val="002F4A90"/>
    <w:rsid w:val="002F7A0B"/>
    <w:rsid w:val="00323089"/>
    <w:rsid w:val="003A0C5A"/>
    <w:rsid w:val="003A7679"/>
    <w:rsid w:val="003F37A6"/>
    <w:rsid w:val="0040136E"/>
    <w:rsid w:val="0044466B"/>
    <w:rsid w:val="00445B6A"/>
    <w:rsid w:val="00446C3B"/>
    <w:rsid w:val="00447F4D"/>
    <w:rsid w:val="00453AEB"/>
    <w:rsid w:val="004600B5"/>
    <w:rsid w:val="004955DC"/>
    <w:rsid w:val="004B45A2"/>
    <w:rsid w:val="004C446A"/>
    <w:rsid w:val="00523D8E"/>
    <w:rsid w:val="00526A32"/>
    <w:rsid w:val="00540453"/>
    <w:rsid w:val="00562A92"/>
    <w:rsid w:val="00567D58"/>
    <w:rsid w:val="00576CFC"/>
    <w:rsid w:val="005805CB"/>
    <w:rsid w:val="005A2524"/>
    <w:rsid w:val="005B165D"/>
    <w:rsid w:val="005B382A"/>
    <w:rsid w:val="00603EA8"/>
    <w:rsid w:val="00630635"/>
    <w:rsid w:val="006579BF"/>
    <w:rsid w:val="00660D40"/>
    <w:rsid w:val="00662E95"/>
    <w:rsid w:val="006A1888"/>
    <w:rsid w:val="006B1881"/>
    <w:rsid w:val="006B2C4A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C337C"/>
    <w:rsid w:val="007D25AA"/>
    <w:rsid w:val="00827B16"/>
    <w:rsid w:val="008350DF"/>
    <w:rsid w:val="0083685B"/>
    <w:rsid w:val="00846728"/>
    <w:rsid w:val="008527BA"/>
    <w:rsid w:val="008961EC"/>
    <w:rsid w:val="008C23E9"/>
    <w:rsid w:val="008D0FEF"/>
    <w:rsid w:val="008D2175"/>
    <w:rsid w:val="00904D74"/>
    <w:rsid w:val="00916D0B"/>
    <w:rsid w:val="009225ED"/>
    <w:rsid w:val="009336C3"/>
    <w:rsid w:val="009571E9"/>
    <w:rsid w:val="00A17D42"/>
    <w:rsid w:val="00A3174E"/>
    <w:rsid w:val="00A42AC2"/>
    <w:rsid w:val="00A9146E"/>
    <w:rsid w:val="00AC14E2"/>
    <w:rsid w:val="00AC7887"/>
    <w:rsid w:val="00AD109E"/>
    <w:rsid w:val="00AD3DCF"/>
    <w:rsid w:val="00AD44DA"/>
    <w:rsid w:val="00AD590A"/>
    <w:rsid w:val="00AE66AB"/>
    <w:rsid w:val="00B20441"/>
    <w:rsid w:val="00B23B6A"/>
    <w:rsid w:val="00B41824"/>
    <w:rsid w:val="00B643A7"/>
    <w:rsid w:val="00B720A1"/>
    <w:rsid w:val="00BA117F"/>
    <w:rsid w:val="00BA5E05"/>
    <w:rsid w:val="00BB21FA"/>
    <w:rsid w:val="00BB4052"/>
    <w:rsid w:val="00C04497"/>
    <w:rsid w:val="00C144EF"/>
    <w:rsid w:val="00C650EF"/>
    <w:rsid w:val="00C947E8"/>
    <w:rsid w:val="00CA55CA"/>
    <w:rsid w:val="00CC1B81"/>
    <w:rsid w:val="00CF1B2A"/>
    <w:rsid w:val="00D00CCA"/>
    <w:rsid w:val="00D04178"/>
    <w:rsid w:val="00D07AAE"/>
    <w:rsid w:val="00D23468"/>
    <w:rsid w:val="00D40DC4"/>
    <w:rsid w:val="00D501DD"/>
    <w:rsid w:val="00DA5546"/>
    <w:rsid w:val="00DB06CE"/>
    <w:rsid w:val="00DC41F3"/>
    <w:rsid w:val="00DE1D25"/>
    <w:rsid w:val="00E257AF"/>
    <w:rsid w:val="00E36280"/>
    <w:rsid w:val="00E7678F"/>
    <w:rsid w:val="00E86BDB"/>
    <w:rsid w:val="00EC3934"/>
    <w:rsid w:val="00EC6BA0"/>
    <w:rsid w:val="00EE03B5"/>
    <w:rsid w:val="00EE2760"/>
    <w:rsid w:val="00EF3CE8"/>
    <w:rsid w:val="00F0765B"/>
    <w:rsid w:val="00F546A8"/>
    <w:rsid w:val="00F57582"/>
    <w:rsid w:val="00F64662"/>
    <w:rsid w:val="00F67D51"/>
    <w:rsid w:val="00F963A2"/>
    <w:rsid w:val="00FB3478"/>
    <w:rsid w:val="00FD2C89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Пользователь</cp:lastModifiedBy>
  <cp:revision>2</cp:revision>
  <cp:lastPrinted>2021-02-17T22:45:00Z</cp:lastPrinted>
  <dcterms:created xsi:type="dcterms:W3CDTF">2021-02-23T17:24:00Z</dcterms:created>
  <dcterms:modified xsi:type="dcterms:W3CDTF">2021-02-23T17:24:00Z</dcterms:modified>
</cp:coreProperties>
</file>